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5358E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</w:t>
      </w:r>
      <w:r w:rsidRPr="00D5358E">
        <w:rPr>
          <w:rFonts w:ascii="Times New Roman" w:hAnsi="Times New Roman"/>
          <w:bCs/>
          <w:sz w:val="28"/>
          <w:szCs w:val="28"/>
        </w:rPr>
        <w:t>информирует о возможном установлении публичного сервитута:</w:t>
      </w:r>
    </w:p>
    <w:p w14:paraId="20C28542" w14:textId="25F21212" w:rsidR="00EC2FE9" w:rsidRPr="00D5358E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358E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5358E" w:rsidRPr="00D5358E">
        <w:rPr>
          <w:rFonts w:ascii="Times New Roman" w:hAnsi="Times New Roman"/>
          <w:bCs/>
          <w:sz w:val="28"/>
          <w:szCs w:val="28"/>
        </w:rPr>
        <w:t>а</w:t>
      </w:r>
      <w:r w:rsidRPr="00D5358E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97012" w:rsidRPr="00697012">
        <w:rPr>
          <w:rFonts w:ascii="Times New Roman" w:hAnsi="Times New Roman"/>
          <w:bCs/>
          <w:sz w:val="28"/>
          <w:szCs w:val="28"/>
        </w:rPr>
        <w:t>ВЛ-0,4</w:t>
      </w:r>
      <w:r w:rsidR="008D711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97012" w:rsidRPr="0069701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697012" w:rsidRPr="00697012">
        <w:rPr>
          <w:rFonts w:ascii="Times New Roman" w:hAnsi="Times New Roman"/>
          <w:bCs/>
          <w:sz w:val="28"/>
          <w:szCs w:val="28"/>
        </w:rPr>
        <w:t xml:space="preserve"> ф.</w:t>
      </w:r>
      <w:r w:rsidR="008D7114">
        <w:rPr>
          <w:rFonts w:ascii="Times New Roman" w:hAnsi="Times New Roman"/>
          <w:bCs/>
          <w:sz w:val="28"/>
          <w:szCs w:val="28"/>
        </w:rPr>
        <w:t> </w:t>
      </w:r>
      <w:r w:rsidR="00697012" w:rsidRPr="00697012">
        <w:rPr>
          <w:rFonts w:ascii="Times New Roman" w:hAnsi="Times New Roman"/>
          <w:bCs/>
          <w:sz w:val="28"/>
          <w:szCs w:val="28"/>
        </w:rPr>
        <w:t xml:space="preserve">Мичуринец ТП-63148 </w:t>
      </w:r>
      <w:r w:rsidR="00A522E1" w:rsidRPr="00D5358E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D5358E">
        <w:rPr>
          <w:rFonts w:ascii="Times New Roman" w:hAnsi="Times New Roman"/>
          <w:bCs/>
          <w:sz w:val="28"/>
          <w:szCs w:val="28"/>
        </w:rPr>
        <w:t>ых</w:t>
      </w:r>
      <w:r w:rsidR="00A522E1" w:rsidRPr="00D5358E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D5358E">
        <w:rPr>
          <w:rFonts w:ascii="Times New Roman" w:hAnsi="Times New Roman"/>
          <w:bCs/>
          <w:sz w:val="28"/>
          <w:szCs w:val="28"/>
        </w:rPr>
        <w:t>ов</w:t>
      </w:r>
      <w:r w:rsidR="00A522E1" w:rsidRPr="00D5358E">
        <w:rPr>
          <w:rFonts w:ascii="Times New Roman" w:hAnsi="Times New Roman"/>
          <w:bCs/>
          <w:sz w:val="28"/>
          <w:szCs w:val="28"/>
        </w:rPr>
        <w:t>:</w:t>
      </w:r>
    </w:p>
    <w:p w14:paraId="7561AA18" w14:textId="2D25A561" w:rsidR="00EC583E" w:rsidRPr="00D5358E" w:rsidRDefault="004E7539" w:rsidP="00D5358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358E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5358E" w:rsidRPr="00D5358E">
        <w:rPr>
          <w:rFonts w:ascii="Times New Roman" w:hAnsi="Times New Roman"/>
          <w:bCs/>
          <w:sz w:val="28"/>
          <w:szCs w:val="28"/>
        </w:rPr>
        <w:t>59:32:0000000:38</w:t>
      </w:r>
      <w:r w:rsidR="008D7114">
        <w:rPr>
          <w:rFonts w:ascii="Times New Roman" w:hAnsi="Times New Roman"/>
          <w:bCs/>
          <w:sz w:val="28"/>
          <w:szCs w:val="28"/>
        </w:rPr>
        <w:t xml:space="preserve"> (</w:t>
      </w:r>
      <w:r w:rsidR="00D5358E" w:rsidRPr="00D5358E">
        <w:rPr>
          <w:rFonts w:ascii="Times New Roman" w:hAnsi="Times New Roman"/>
          <w:bCs/>
          <w:sz w:val="28"/>
          <w:szCs w:val="28"/>
        </w:rPr>
        <w:t xml:space="preserve">408 </w:t>
      </w:r>
      <w:proofErr w:type="spellStart"/>
      <w:r w:rsidR="00D5358E" w:rsidRPr="00D5358E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8D7114">
        <w:rPr>
          <w:rFonts w:ascii="Times New Roman" w:hAnsi="Times New Roman"/>
          <w:bCs/>
          <w:sz w:val="28"/>
          <w:szCs w:val="28"/>
        </w:rPr>
        <w:t>)</w:t>
      </w:r>
      <w:r w:rsidRPr="00D5358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5358E" w:rsidRPr="00D5358E">
        <w:rPr>
          <w:rFonts w:ascii="Times New Roman" w:hAnsi="Times New Roman"/>
          <w:bCs/>
          <w:sz w:val="28"/>
          <w:szCs w:val="28"/>
        </w:rPr>
        <w:t>Пермский край, Пермский район,</w:t>
      </w:r>
    </w:p>
    <w:p w14:paraId="6981E8FF" w14:textId="578BC95A" w:rsidR="001E62F3" w:rsidRPr="00D5358E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5358E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E2614">
        <w:rPr>
          <w:rFonts w:ascii="Times New Roman" w:hAnsi="Times New Roman"/>
          <w:bCs/>
          <w:sz w:val="28"/>
          <w:szCs w:val="28"/>
        </w:rPr>
        <w:t>408</w:t>
      </w:r>
      <w:r w:rsidRPr="00D535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5358E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D5358E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5358E">
        <w:rPr>
          <w:rFonts w:ascii="Times New Roman" w:hAnsi="Times New Roman"/>
          <w:bCs/>
          <w:sz w:val="28"/>
          <w:szCs w:val="28"/>
        </w:rPr>
        <w:t>З</w:t>
      </w:r>
      <w:r w:rsidR="009E7BF7" w:rsidRPr="00D5358E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D5358E">
        <w:rPr>
          <w:rFonts w:ascii="Times New Roman" w:hAnsi="Times New Roman"/>
          <w:bCs/>
          <w:sz w:val="28"/>
          <w:szCs w:val="28"/>
        </w:rPr>
        <w:t>к</w:t>
      </w:r>
      <w:r w:rsidR="009E7BF7" w:rsidRPr="00D5358E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D5358E">
        <w:rPr>
          <w:rFonts w:ascii="Times New Roman" w:hAnsi="Times New Roman"/>
          <w:bCs/>
          <w:sz w:val="28"/>
          <w:szCs w:val="28"/>
        </w:rPr>
        <w:t>ого</w:t>
      </w:r>
      <w:r w:rsidR="00CC4F0B" w:rsidRPr="0021496B">
        <w:rPr>
          <w:rFonts w:ascii="Times New Roman" w:hAnsi="Times New Roman"/>
          <w:bCs/>
          <w:sz w:val="28"/>
          <w:szCs w:val="28"/>
        </w:rPr>
        <w:t xml:space="preserve">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7012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9118E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114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261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358E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29C4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67C2A-9001-4352-8ECE-BA9EA2110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2024-08-14T07:56:00Z</dcterms:modified>
</cp:coreProperties>
</file>